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F52B" w14:textId="2A5387AD" w:rsidR="00B61CB8" w:rsidRPr="00B61CB8" w:rsidRDefault="00B61CB8" w:rsidP="00B61CB8">
      <w:pPr>
        <w:spacing w:before="100" w:beforeAutospacing="1" w:after="100" w:afterAutospacing="1" w:line="240" w:lineRule="auto"/>
        <w:jc w:val="center"/>
        <w:outlineLvl w:val="0"/>
        <w:rPr>
          <w:rFonts w:ascii="Open Sans" w:eastAsia="Times New Roman" w:hAnsi="Open Sans" w:cs="Open Sans"/>
          <w:b/>
          <w:bCs/>
          <w:caps/>
          <w:kern w:val="36"/>
          <w:sz w:val="48"/>
          <w:szCs w:val="48"/>
          <w14:ligatures w14:val="none"/>
        </w:rPr>
      </w:pPr>
      <w:r>
        <w:rPr>
          <w:rFonts w:ascii="Open Sans" w:eastAsia="Times New Roman" w:hAnsi="Open Sans" w:cs="Open Sans"/>
          <w:b/>
          <w:bCs/>
          <w:caps/>
          <w:kern w:val="36"/>
          <w:sz w:val="48"/>
          <w:szCs w:val="48"/>
          <w14:ligatures w14:val="none"/>
        </w:rPr>
        <w:t xml:space="preserve">Supervisory Committee </w:t>
      </w:r>
      <w:r w:rsidRPr="00B61CB8">
        <w:rPr>
          <w:rFonts w:ascii="Open Sans" w:eastAsia="Times New Roman" w:hAnsi="Open Sans" w:cs="Open Sans"/>
          <w:b/>
          <w:bCs/>
          <w:caps/>
          <w:kern w:val="36"/>
          <w:sz w:val="48"/>
          <w:szCs w:val="48"/>
          <w14:ligatures w14:val="none"/>
        </w:rPr>
        <w:t>RESPONSIBILITIES</w:t>
      </w:r>
    </w:p>
    <w:p w14:paraId="49F65287" w14:textId="77777777" w:rsidR="00B61CB8" w:rsidRPr="00B61CB8" w:rsidRDefault="00B61CB8" w:rsidP="00B61CB8">
      <w:pPr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B61CB8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A supervisory committee is primarily responsible for verifying that the credit union’s board of directors and management:</w:t>
      </w:r>
    </w:p>
    <w:p w14:paraId="09C8F211" w14:textId="48047CCF" w:rsidR="00B61CB8" w:rsidRPr="00B61CB8" w:rsidRDefault="00B61CB8" w:rsidP="00B61CB8">
      <w:pPr>
        <w:numPr>
          <w:ilvl w:val="0"/>
          <w:numId w:val="1"/>
        </w:numPr>
        <w:spacing w:after="100" w:afterAutospacing="1" w:line="300" w:lineRule="atLeast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B61CB8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Meets required financial reporting objectives, per NCUA regulation</w:t>
      </w:r>
      <w:r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.</w:t>
      </w:r>
    </w:p>
    <w:p w14:paraId="7CFB34AA" w14:textId="5D65E214" w:rsidR="00B61CB8" w:rsidRPr="00B61CB8" w:rsidRDefault="00B61CB8" w:rsidP="00B61CB8">
      <w:pPr>
        <w:numPr>
          <w:ilvl w:val="0"/>
          <w:numId w:val="1"/>
        </w:numPr>
        <w:spacing w:after="100" w:afterAutospacing="1" w:line="300" w:lineRule="atLeast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B61CB8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Establishes practices and procedures sufficient to safeguard members’ assets, per NCUA regulation</w:t>
      </w:r>
      <w:r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.</w:t>
      </w:r>
    </w:p>
    <w:p w14:paraId="4C204A54" w14:textId="77777777" w:rsidR="00B61CB8" w:rsidRPr="00B61CB8" w:rsidRDefault="00B61CB8" w:rsidP="00B61CB8">
      <w:pPr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B61CB8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In carrying out these responsibilities, the supervisory committee:</w:t>
      </w:r>
    </w:p>
    <w:p w14:paraId="0DD05A00" w14:textId="00B97B75" w:rsidR="00B61CB8" w:rsidRPr="00B61CB8" w:rsidRDefault="00B61CB8" w:rsidP="00B61CB8">
      <w:pPr>
        <w:numPr>
          <w:ilvl w:val="0"/>
          <w:numId w:val="2"/>
        </w:numPr>
        <w:spacing w:after="100" w:afterAutospacing="1" w:line="300" w:lineRule="atLeast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B61CB8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Performs or obtains an </w:t>
      </w:r>
      <w:r w:rsidRPr="00B61CB8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annual audit and periodic internal control reviews</w:t>
      </w:r>
      <w:r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.</w:t>
      </w:r>
    </w:p>
    <w:p w14:paraId="0D19718B" w14:textId="66C1DF24" w:rsidR="00B61CB8" w:rsidRPr="00B61CB8" w:rsidRDefault="00B61CB8" w:rsidP="00B61CB8">
      <w:pPr>
        <w:numPr>
          <w:ilvl w:val="0"/>
          <w:numId w:val="2"/>
        </w:numPr>
        <w:spacing w:after="100" w:afterAutospacing="1" w:line="300" w:lineRule="atLeast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B61CB8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Ensures management </w:t>
      </w:r>
      <w:r w:rsidRPr="00B61CB8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addresses all findings and recommendations </w:t>
      </w:r>
      <w:r w:rsidRPr="00B61CB8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from the NCUA or state supervisory authority (as applicable) and auditors</w:t>
      </w:r>
      <w:r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.</w:t>
      </w:r>
    </w:p>
    <w:p w14:paraId="2425962C" w14:textId="0CB11684" w:rsidR="00B61CB8" w:rsidRDefault="00B61CB8" w:rsidP="00B61CB8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B61CB8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Verifies or initiates </w:t>
      </w:r>
      <w:r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Member Account Verifications.</w:t>
      </w:r>
      <w:r w:rsidRPr="00B61CB8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 </w:t>
      </w:r>
    </w:p>
    <w:p w14:paraId="5D7FF7A0" w14:textId="0AD131BF" w:rsidR="00B61CB8" w:rsidRPr="00B61CB8" w:rsidRDefault="00B61CB8" w:rsidP="00B61CB8">
      <w:pPr>
        <w:numPr>
          <w:ilvl w:val="0"/>
          <w:numId w:val="3"/>
        </w:numPr>
        <w:spacing w:after="100" w:afterAutospacing="1" w:line="300" w:lineRule="atLeast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B61CB8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Investigates </w:t>
      </w:r>
      <w:r w:rsidRPr="00B61CB8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member complaints </w:t>
      </w:r>
      <w:r w:rsidRPr="00B61CB8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and works with credit union management and staff to resolve complaints and provide the member with a response regarding </w:t>
      </w:r>
      <w:proofErr w:type="gramStart"/>
      <w:r w:rsidRPr="00B61CB8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resolution</w:t>
      </w:r>
      <w:proofErr w:type="gramEnd"/>
    </w:p>
    <w:p w14:paraId="114BAFB6" w14:textId="7287FCCE" w:rsidR="00B61CB8" w:rsidRPr="00B61CB8" w:rsidRDefault="00B61CB8" w:rsidP="00B61CB8">
      <w:pPr>
        <w:numPr>
          <w:ilvl w:val="0"/>
          <w:numId w:val="3"/>
        </w:numPr>
        <w:spacing w:after="100" w:afterAutospacing="1" w:line="300" w:lineRule="atLeast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B61CB8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Ensures that the credit union makes </w:t>
      </w:r>
      <w:r w:rsidRPr="00B61CB8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timely and accurate Call Report filings </w:t>
      </w:r>
      <w:r w:rsidRPr="00B61CB8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to avoid sanctions, per NCUA regulation</w:t>
      </w:r>
      <w:r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.</w:t>
      </w:r>
      <w:r w:rsidRPr="00B61CB8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 </w:t>
      </w:r>
    </w:p>
    <w:p w14:paraId="1FA092E4" w14:textId="77777777" w:rsidR="00B61CB8" w:rsidRPr="00B61CB8" w:rsidRDefault="00B61CB8" w:rsidP="00B61CB8">
      <w:pPr>
        <w:numPr>
          <w:ilvl w:val="0"/>
          <w:numId w:val="3"/>
        </w:numPr>
        <w:spacing w:after="100" w:afterAutospacing="1" w:line="300" w:lineRule="atLeast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B61CB8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Conducts regular reviews of:</w:t>
      </w:r>
    </w:p>
    <w:p w14:paraId="6E2FEA06" w14:textId="2C13F91D" w:rsidR="00B61CB8" w:rsidRPr="00B61CB8" w:rsidRDefault="00B61CB8" w:rsidP="00B61CB8">
      <w:pPr>
        <w:numPr>
          <w:ilvl w:val="1"/>
          <w:numId w:val="3"/>
        </w:numPr>
        <w:spacing w:after="100" w:afterAutospacing="1" w:line="300" w:lineRule="atLeast"/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</w:pPr>
      <w:r w:rsidRPr="00B61CB8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Internal controls</w:t>
      </w:r>
    </w:p>
    <w:p w14:paraId="3F31E709" w14:textId="1B252F45" w:rsidR="00B61CB8" w:rsidRPr="00B61CB8" w:rsidRDefault="00B61CB8" w:rsidP="00B61CB8">
      <w:pPr>
        <w:numPr>
          <w:ilvl w:val="1"/>
          <w:numId w:val="3"/>
        </w:numPr>
        <w:spacing w:after="100" w:afterAutospacing="1" w:line="300" w:lineRule="atLeast"/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</w:pPr>
      <w:r w:rsidRPr="00B61CB8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Dormant accounts and Do Not Mail </w:t>
      </w:r>
      <w:proofErr w:type="gramStart"/>
      <w:r w:rsidRPr="00B61CB8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reports</w:t>
      </w:r>
      <w:proofErr w:type="gramEnd"/>
    </w:p>
    <w:p w14:paraId="78790BAC" w14:textId="367BE5A8" w:rsidR="00B61CB8" w:rsidRDefault="00B61CB8" w:rsidP="00B61CB8">
      <w:pPr>
        <w:numPr>
          <w:ilvl w:val="1"/>
          <w:numId w:val="3"/>
        </w:numPr>
        <w:spacing w:after="100" w:afterAutospacing="1" w:line="300" w:lineRule="atLeast"/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</w:pPr>
      <w:r w:rsidRPr="00B61CB8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File maintenance and supervisory override </w:t>
      </w:r>
      <w:proofErr w:type="gramStart"/>
      <w:r w:rsidRPr="00B61CB8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reports</w:t>
      </w:r>
      <w:proofErr w:type="gramEnd"/>
    </w:p>
    <w:p w14:paraId="37D10547" w14:textId="66841541" w:rsidR="000722C1" w:rsidRDefault="000722C1" w:rsidP="000722C1">
      <w:pPr>
        <w:spacing w:after="100" w:afterAutospacing="1" w:line="300" w:lineRule="atLeast"/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</w:pPr>
      <w:r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The committee meets once a month for approximately an hour on Fridays.  </w:t>
      </w:r>
      <w:r w:rsidR="000B01A2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The meeting is</w:t>
      </w:r>
      <w:r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done as a working lunch with food provided by the credit union.  Members of the committee also attend board meetings on a rotational basis, which equates to roughly 3 meetings per year. They also do occasional audits at the credit union.</w:t>
      </w:r>
    </w:p>
    <w:p w14:paraId="7CF292B4" w14:textId="36A0DC64" w:rsidR="009D5B40" w:rsidRDefault="009D5B40" w:rsidP="009D5B40">
      <w:pPr>
        <w:spacing w:after="100" w:afterAutospacing="1" w:line="300" w:lineRule="atLeast"/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</w:pPr>
      <w:r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If you are interested in becoming a member of the Area Federal Credit Union Supervisory Committee, please contact Mark Hopfinger by email at:</w:t>
      </w:r>
    </w:p>
    <w:p w14:paraId="6C6A5149" w14:textId="08F02A61" w:rsidR="009D5B40" w:rsidRDefault="00FD1C44" w:rsidP="009D5B40">
      <w:pPr>
        <w:spacing w:after="100" w:afterAutospacing="1" w:line="300" w:lineRule="atLeast"/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</w:pPr>
      <w:hyperlink r:id="rId5" w:history="1">
        <w:r w:rsidR="009D5B40" w:rsidRPr="004C4896">
          <w:rPr>
            <w:rStyle w:val="Hyperlink"/>
            <w:rFonts w:ascii="Open Sans" w:eastAsia="Times New Roman" w:hAnsi="Open Sans" w:cs="Open Sans"/>
            <w:kern w:val="0"/>
            <w:sz w:val="24"/>
            <w:szCs w:val="24"/>
            <w14:ligatures w14:val="none"/>
          </w:rPr>
          <w:t>mark@hopfingermerrimancpas.com</w:t>
        </w:r>
      </w:hyperlink>
    </w:p>
    <w:p w14:paraId="5CCA2A0A" w14:textId="0B421AB5" w:rsidR="009D5B40" w:rsidRPr="00B61CB8" w:rsidRDefault="009D5B40" w:rsidP="009D5B40">
      <w:pPr>
        <w:spacing w:after="100" w:afterAutospacing="1" w:line="300" w:lineRule="atLeast"/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</w:pPr>
      <w:r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Thank you for your interest in volunteering to serve your fellow members.</w:t>
      </w:r>
    </w:p>
    <w:p w14:paraId="020D82CE" w14:textId="77777777" w:rsidR="006E6B65" w:rsidRDefault="006E6B65"/>
    <w:sectPr w:rsidR="006E6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A61"/>
    <w:multiLevelType w:val="multilevel"/>
    <w:tmpl w:val="0102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72CA0"/>
    <w:multiLevelType w:val="multilevel"/>
    <w:tmpl w:val="59BC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E5DA1"/>
    <w:multiLevelType w:val="multilevel"/>
    <w:tmpl w:val="59A2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3982224">
    <w:abstractNumId w:val="2"/>
  </w:num>
  <w:num w:numId="2" w16cid:durableId="210962469">
    <w:abstractNumId w:val="1"/>
  </w:num>
  <w:num w:numId="3" w16cid:durableId="1997495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B8"/>
    <w:rsid w:val="000722C1"/>
    <w:rsid w:val="000B01A2"/>
    <w:rsid w:val="0056084F"/>
    <w:rsid w:val="006349F2"/>
    <w:rsid w:val="006E6B65"/>
    <w:rsid w:val="009D5B40"/>
    <w:rsid w:val="00B61CB8"/>
    <w:rsid w:val="00F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2226"/>
  <w15:chartTrackingRefBased/>
  <w15:docId w15:val="{2C58A314-C74F-44C0-841F-CEF101A9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C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1C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1C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C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C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C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C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C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C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C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C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1C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C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C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C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C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1C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C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1C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C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1C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1C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1C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1C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1C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C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C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1CB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D5B4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@hopfingermerrimancp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4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Streier</dc:creator>
  <cp:keywords/>
  <dc:description/>
  <cp:lastModifiedBy>Allison Maunu</cp:lastModifiedBy>
  <cp:revision>2</cp:revision>
  <dcterms:created xsi:type="dcterms:W3CDTF">2024-04-02T20:54:00Z</dcterms:created>
  <dcterms:modified xsi:type="dcterms:W3CDTF">2024-04-02T20:54:00Z</dcterms:modified>
</cp:coreProperties>
</file>